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CF2F3" w14:textId="77777777" w:rsidR="00FF5D8A" w:rsidRDefault="00FF5D8A" w:rsidP="00FF5D8A">
      <w:r>
        <w:t>The Foundation of the Great Lakes Conference</w:t>
      </w:r>
    </w:p>
    <w:p w14:paraId="50BB8D4B" w14:textId="1DAFEBFC" w:rsidR="00FF5D8A" w:rsidRDefault="00FF5D8A" w:rsidP="00FF5D8A">
      <w:r>
        <w:t>Conference Presentation</w:t>
      </w:r>
    </w:p>
    <w:p w14:paraId="5900AF61" w14:textId="4848C7D9" w:rsidR="00FF5D8A" w:rsidRDefault="00FF5D8A" w:rsidP="00FF5D8A">
      <w:pPr>
        <w:spacing w:afterAutospacing="1"/>
      </w:pPr>
      <w:r>
        <w:t>October 3, 2020</w:t>
      </w:r>
    </w:p>
    <w:p w14:paraId="0F4551B8" w14:textId="26E347F4" w:rsidR="00045E6A" w:rsidRPr="00045E6A" w:rsidRDefault="00045E6A" w:rsidP="00435556">
      <w:pPr>
        <w:rPr>
          <w:b/>
          <w:bCs/>
        </w:rPr>
      </w:pPr>
      <w:r>
        <w:t xml:space="preserve">Purpose of The Foundation – </w:t>
      </w:r>
      <w:r>
        <w:rPr>
          <w:b/>
          <w:bCs/>
        </w:rPr>
        <w:t>To Stimulate Life-Changing Ministry</w:t>
      </w:r>
    </w:p>
    <w:p w14:paraId="0D271927" w14:textId="77777777" w:rsidR="00045E6A" w:rsidRDefault="00045E6A" w:rsidP="00435556"/>
    <w:p w14:paraId="26FB1563" w14:textId="715CB8B6" w:rsidR="00FF5D8A" w:rsidRDefault="00933880" w:rsidP="00435556">
      <w:r>
        <w:t>Grants Awarded</w:t>
      </w:r>
    </w:p>
    <w:p w14:paraId="560F2F37" w14:textId="30BE888C" w:rsidR="00B93A1C" w:rsidRDefault="00B93A1C" w:rsidP="00435556">
      <w:pPr>
        <w:pStyle w:val="ListParagraph"/>
        <w:numPr>
          <w:ilvl w:val="0"/>
          <w:numId w:val="1"/>
        </w:numPr>
      </w:pPr>
      <w:r>
        <w:t xml:space="preserve">Available to grant in 2020 - </w:t>
      </w:r>
      <w:r w:rsidRPr="003C2886">
        <w:rPr>
          <w:b/>
          <w:bCs/>
        </w:rPr>
        <w:t>$273,297</w:t>
      </w:r>
    </w:p>
    <w:p w14:paraId="2BE2A8CA" w14:textId="6CDF1FE9" w:rsidR="00933880" w:rsidRDefault="00933880" w:rsidP="00435556">
      <w:pPr>
        <w:pStyle w:val="ListParagraph"/>
        <w:numPr>
          <w:ilvl w:val="0"/>
          <w:numId w:val="1"/>
        </w:numPr>
      </w:pPr>
      <w:r>
        <w:t>Fast Track Grants in response to Covid-19</w:t>
      </w:r>
    </w:p>
    <w:p w14:paraId="46D81A37" w14:textId="7C2095A7" w:rsidR="00933880" w:rsidRDefault="00933880" w:rsidP="00435556">
      <w:pPr>
        <w:pStyle w:val="ListParagraph"/>
        <w:numPr>
          <w:ilvl w:val="1"/>
          <w:numId w:val="1"/>
        </w:numPr>
      </w:pPr>
      <w:r>
        <w:t xml:space="preserve">14 grants awarded totaling </w:t>
      </w:r>
      <w:r w:rsidRPr="00B93A1C">
        <w:rPr>
          <w:b/>
          <w:bCs/>
        </w:rPr>
        <w:t>$48,785</w:t>
      </w:r>
    </w:p>
    <w:p w14:paraId="5DC3553F" w14:textId="29AA3C23" w:rsidR="00933880" w:rsidRDefault="00933880" w:rsidP="00435556">
      <w:pPr>
        <w:pStyle w:val="ListParagraph"/>
        <w:numPr>
          <w:ilvl w:val="1"/>
          <w:numId w:val="1"/>
        </w:numPr>
      </w:pPr>
      <w:r>
        <w:t>Designed to Bless the Community (In (church) or Out (neighborhood)</w:t>
      </w:r>
    </w:p>
    <w:p w14:paraId="02D1D3ED" w14:textId="539B1413" w:rsidR="00933880" w:rsidRDefault="00933880" w:rsidP="00435556">
      <w:pPr>
        <w:pStyle w:val="ListParagraph"/>
        <w:numPr>
          <w:ilvl w:val="1"/>
          <w:numId w:val="1"/>
        </w:numPr>
      </w:pPr>
      <w:r>
        <w:t>Maximum of $5,000 each</w:t>
      </w:r>
    </w:p>
    <w:p w14:paraId="091A12AB" w14:textId="46B14734" w:rsidR="00933880" w:rsidRDefault="00933880" w:rsidP="00435556">
      <w:pPr>
        <w:pStyle w:val="ListParagraph"/>
        <w:numPr>
          <w:ilvl w:val="1"/>
          <w:numId w:val="1"/>
        </w:numPr>
      </w:pPr>
      <w:r>
        <w:t>Provided meals and food pantry, gift cards to local restaurant, support of sister churches in Mexico; quite a number of projects to establish or upgrade communication and livestreaming</w:t>
      </w:r>
    </w:p>
    <w:p w14:paraId="1A055E0D" w14:textId="1B82FE14" w:rsidR="00210AB4" w:rsidRDefault="00210AB4" w:rsidP="00435556">
      <w:pPr>
        <w:pStyle w:val="ListParagraph"/>
        <w:numPr>
          <w:ilvl w:val="1"/>
          <w:numId w:val="1"/>
        </w:numPr>
      </w:pPr>
      <w:r>
        <w:t>Reminder to complete the Final Reporting Form by December 31, 2020</w:t>
      </w:r>
    </w:p>
    <w:p w14:paraId="5DA4CDAD" w14:textId="02B7160B" w:rsidR="00933880" w:rsidRDefault="00933880" w:rsidP="00435556">
      <w:pPr>
        <w:pStyle w:val="ListParagraph"/>
        <w:numPr>
          <w:ilvl w:val="0"/>
          <w:numId w:val="1"/>
        </w:numPr>
      </w:pPr>
      <w:r>
        <w:t>Typical Grants</w:t>
      </w:r>
    </w:p>
    <w:p w14:paraId="59BD64C5" w14:textId="68422D6D" w:rsidR="00933880" w:rsidRDefault="00B93A1C" w:rsidP="00045E6A">
      <w:pPr>
        <w:pStyle w:val="ListParagraph"/>
        <w:numPr>
          <w:ilvl w:val="1"/>
          <w:numId w:val="1"/>
        </w:numPr>
      </w:pPr>
      <w:r>
        <w:t>13</w:t>
      </w:r>
      <w:r w:rsidR="00933880">
        <w:t xml:space="preserve"> Preliminary Grant Applications</w:t>
      </w:r>
      <w:r>
        <w:t>; two withdrawn; one not awarded</w:t>
      </w:r>
    </w:p>
    <w:p w14:paraId="30B52B2E" w14:textId="5E0279C3" w:rsidR="003C2886" w:rsidRPr="00210AB4" w:rsidRDefault="00933880" w:rsidP="00045E6A">
      <w:pPr>
        <w:pStyle w:val="ListParagraph"/>
        <w:numPr>
          <w:ilvl w:val="1"/>
          <w:numId w:val="1"/>
        </w:numPr>
      </w:pPr>
      <w:r>
        <w:t>Ten Grants awarded</w:t>
      </w:r>
      <w:r w:rsidR="00B93A1C">
        <w:t xml:space="preserve">, totaling </w:t>
      </w:r>
      <w:r w:rsidR="00B93A1C" w:rsidRPr="00B93A1C">
        <w:rPr>
          <w:b/>
          <w:bCs/>
        </w:rPr>
        <w:t>$188,788</w:t>
      </w:r>
    </w:p>
    <w:p w14:paraId="2006255A" w14:textId="1E719BA4" w:rsidR="00210AB4" w:rsidRPr="00210AB4" w:rsidRDefault="00210AB4" w:rsidP="00045E6A">
      <w:pPr>
        <w:pStyle w:val="ListParagraph"/>
        <w:numPr>
          <w:ilvl w:val="1"/>
          <w:numId w:val="1"/>
        </w:numPr>
      </w:pPr>
      <w:r w:rsidRPr="00210AB4">
        <w:t>Encourage</w:t>
      </w:r>
      <w:r>
        <w:t xml:space="preserve"> completion of Six-Month or Final report by all outstanding grants</w:t>
      </w:r>
    </w:p>
    <w:p w14:paraId="69D8135A" w14:textId="2A0A4863" w:rsidR="003C2886" w:rsidRDefault="003C2886" w:rsidP="003C2886"/>
    <w:p w14:paraId="08B7D374" w14:textId="0F37B820" w:rsidR="003C2886" w:rsidRDefault="003C2886" w:rsidP="003C2886">
      <w:r>
        <w:t>Contributions</w:t>
      </w:r>
    </w:p>
    <w:p w14:paraId="6639797D" w14:textId="067D0985" w:rsidR="003C2886" w:rsidRDefault="003C2886" w:rsidP="003C2886">
      <w:pPr>
        <w:pStyle w:val="ListParagraph"/>
        <w:numPr>
          <w:ilvl w:val="0"/>
          <w:numId w:val="1"/>
        </w:numPr>
      </w:pPr>
      <w:r>
        <w:t>With Donor Restrictions &amp; Without Donor Restrictions</w:t>
      </w:r>
    </w:p>
    <w:p w14:paraId="28D64BDC" w14:textId="2A6D0F36" w:rsidR="003C2886" w:rsidRDefault="003C2886" w:rsidP="003C2886">
      <w:pPr>
        <w:pStyle w:val="ListParagraph"/>
        <w:numPr>
          <w:ilvl w:val="0"/>
          <w:numId w:val="1"/>
        </w:numPr>
      </w:pPr>
      <w:r>
        <w:t>In 2019 - $45,000 With Donor Restrictions; $3,222.96 W/o Donor Restrictions</w:t>
      </w:r>
    </w:p>
    <w:p w14:paraId="15272C4C" w14:textId="0CE645FA" w:rsidR="003C2886" w:rsidRDefault="003C2886" w:rsidP="003C2886">
      <w:pPr>
        <w:pStyle w:val="ListParagraph"/>
        <w:numPr>
          <w:ilvl w:val="0"/>
          <w:numId w:val="1"/>
        </w:numPr>
      </w:pPr>
      <w:r>
        <w:t xml:space="preserve">In 2020 </w:t>
      </w:r>
      <w:r w:rsidR="00435556">
        <w:t xml:space="preserve">YTD </w:t>
      </w:r>
      <w:r>
        <w:t>- $</w:t>
      </w:r>
      <w:r w:rsidR="00435556">
        <w:t>50,000 With Donor Restrictions; $26,121.46 W/o Donor Restrictions</w:t>
      </w:r>
    </w:p>
    <w:p w14:paraId="79172D6E" w14:textId="62783A00" w:rsidR="00435556" w:rsidRDefault="00435556" w:rsidP="003C2886">
      <w:pPr>
        <w:pStyle w:val="ListParagraph"/>
        <w:numPr>
          <w:ilvl w:val="0"/>
          <w:numId w:val="1"/>
        </w:numPr>
      </w:pPr>
      <w:r>
        <w:t>Encourage gifts of cash, appreciated stock, real estate and other tangible assets.</w:t>
      </w:r>
    </w:p>
    <w:p w14:paraId="4C3DEF82" w14:textId="77777777" w:rsidR="00435556" w:rsidRDefault="00435556" w:rsidP="00435556"/>
    <w:p w14:paraId="395607CA" w14:textId="7316B0AD" w:rsidR="00435556" w:rsidRDefault="00435556" w:rsidP="00435556">
      <w:r>
        <w:t>Investment opportunities</w:t>
      </w:r>
      <w:r w:rsidR="007648F6">
        <w:t xml:space="preserve"> – Planned Giving (w significant tangible / intangible benefits to donor)</w:t>
      </w:r>
    </w:p>
    <w:p w14:paraId="04DA9703" w14:textId="5C5F092F" w:rsidR="007648F6" w:rsidRDefault="009E585D" w:rsidP="00435556">
      <w:pPr>
        <w:pStyle w:val="ListParagraph"/>
        <w:numPr>
          <w:ilvl w:val="0"/>
          <w:numId w:val="2"/>
        </w:numPr>
      </w:pPr>
      <w:r>
        <w:t>Life insurance proceeds</w:t>
      </w:r>
    </w:p>
    <w:p w14:paraId="0D9E4A81" w14:textId="3A3066E4" w:rsidR="007648F6" w:rsidRDefault="007648F6" w:rsidP="00435556">
      <w:pPr>
        <w:pStyle w:val="ListParagraph"/>
        <w:numPr>
          <w:ilvl w:val="0"/>
          <w:numId w:val="2"/>
        </w:numPr>
      </w:pPr>
      <w:r>
        <w:t>Gift from your Retirement Plan – Required Minimum Distribution</w:t>
      </w:r>
    </w:p>
    <w:p w14:paraId="1E97E6F6" w14:textId="612CC569" w:rsidR="00435556" w:rsidRDefault="00435556" w:rsidP="00435556">
      <w:pPr>
        <w:pStyle w:val="ListParagraph"/>
        <w:numPr>
          <w:ilvl w:val="0"/>
          <w:numId w:val="2"/>
        </w:numPr>
      </w:pPr>
      <w:r>
        <w:t>Charitable Gift Annuity; Charitable Remainder Unitrust</w:t>
      </w:r>
    </w:p>
    <w:p w14:paraId="7A76EA89" w14:textId="4559EBFF" w:rsidR="007648F6" w:rsidRDefault="007648F6" w:rsidP="00435556">
      <w:pPr>
        <w:pStyle w:val="ListParagraph"/>
        <w:numPr>
          <w:ilvl w:val="0"/>
          <w:numId w:val="2"/>
        </w:numPr>
      </w:pPr>
      <w:r>
        <w:t>Charitable Lead Trust</w:t>
      </w:r>
    </w:p>
    <w:p w14:paraId="4E533EA8" w14:textId="07E59E4D" w:rsidR="00435556" w:rsidRDefault="009E585D" w:rsidP="00435556">
      <w:pPr>
        <w:pStyle w:val="ListParagraph"/>
        <w:numPr>
          <w:ilvl w:val="0"/>
          <w:numId w:val="2"/>
        </w:numPr>
      </w:pPr>
      <w:r>
        <w:t>Wills and bequests</w:t>
      </w:r>
    </w:p>
    <w:p w14:paraId="20BF2CF7" w14:textId="44F04975" w:rsidR="007648F6" w:rsidRDefault="007648F6" w:rsidP="007648F6">
      <w:pPr>
        <w:pStyle w:val="ListParagraph"/>
        <w:numPr>
          <w:ilvl w:val="0"/>
          <w:numId w:val="2"/>
        </w:numPr>
      </w:pPr>
      <w:r>
        <w:t>Donor Advised Fund</w:t>
      </w:r>
    </w:p>
    <w:p w14:paraId="513EF13C" w14:textId="01A6846F" w:rsidR="009E585D" w:rsidRDefault="009E585D" w:rsidP="009E585D"/>
    <w:p w14:paraId="70C45C6E" w14:textId="381AEE75" w:rsidR="009E585D" w:rsidRDefault="009E585D" w:rsidP="009E585D">
      <w:r>
        <w:t>Estate Planning Workshop</w:t>
      </w:r>
    </w:p>
    <w:p w14:paraId="78CF7689" w14:textId="770869A7" w:rsidR="009E585D" w:rsidRDefault="009E585D" w:rsidP="00435556">
      <w:pPr>
        <w:pStyle w:val="ListParagraph"/>
        <w:numPr>
          <w:ilvl w:val="0"/>
          <w:numId w:val="2"/>
        </w:numPr>
      </w:pPr>
      <w:r>
        <w:t>A service to encourage individuals and families to steward resources when no longer here</w:t>
      </w:r>
    </w:p>
    <w:p w14:paraId="5A559843" w14:textId="63447FB2" w:rsidR="007648F6" w:rsidRDefault="009E585D" w:rsidP="00435556">
      <w:pPr>
        <w:pStyle w:val="ListParagraph"/>
        <w:numPr>
          <w:ilvl w:val="0"/>
          <w:numId w:val="2"/>
        </w:numPr>
      </w:pPr>
      <w:r>
        <w:t>Celina: Fall 2019; Scheduled for Monday, October 5 at Seville</w:t>
      </w:r>
    </w:p>
    <w:p w14:paraId="1E020759" w14:textId="6B525A72" w:rsidR="009E585D" w:rsidRDefault="009E585D" w:rsidP="00435556">
      <w:pPr>
        <w:pStyle w:val="ListParagraph"/>
        <w:numPr>
          <w:ilvl w:val="0"/>
          <w:numId w:val="2"/>
        </w:numPr>
      </w:pPr>
      <w:r>
        <w:t>Presentation by a local attorney</w:t>
      </w:r>
    </w:p>
    <w:p w14:paraId="5164B3D6" w14:textId="55E3C00E" w:rsidR="009E585D" w:rsidRDefault="009E585D" w:rsidP="00435556">
      <w:pPr>
        <w:pStyle w:val="ListParagraph"/>
        <w:numPr>
          <w:ilvl w:val="0"/>
          <w:numId w:val="2"/>
        </w:numPr>
      </w:pPr>
      <w:r>
        <w:t>Willing to come to your congregation, at no cost to you.</w:t>
      </w:r>
    </w:p>
    <w:p w14:paraId="1D4BC49C" w14:textId="5898FE57" w:rsidR="009E585D" w:rsidRDefault="009E585D" w:rsidP="009E585D"/>
    <w:p w14:paraId="00623B82" w14:textId="6748D2F1" w:rsidR="009E585D" w:rsidRDefault="009E585D" w:rsidP="009E585D">
      <w:r>
        <w:t>2021 Grant Cycle</w:t>
      </w:r>
    </w:p>
    <w:p w14:paraId="6FD15731" w14:textId="518E16AC" w:rsidR="009E585D" w:rsidRDefault="009E585D" w:rsidP="009E585D">
      <w:pPr>
        <w:pStyle w:val="ListParagraph"/>
        <w:numPr>
          <w:ilvl w:val="0"/>
          <w:numId w:val="3"/>
        </w:numPr>
      </w:pPr>
      <w:r>
        <w:t xml:space="preserve">Deadline to submit Preliminary Grant Application: Last </w:t>
      </w:r>
      <w:proofErr w:type="spellStart"/>
      <w:r>
        <w:t>Mnda</w:t>
      </w:r>
      <w:r w:rsidR="00045E6A">
        <w:t>y</w:t>
      </w:r>
      <w:proofErr w:type="spellEnd"/>
      <w:r>
        <w:t xml:space="preserve"> in January = Jan 25, 2021</w:t>
      </w:r>
    </w:p>
    <w:p w14:paraId="5308ADAF" w14:textId="0AE3DC3F" w:rsidR="00045E6A" w:rsidRDefault="00045E6A" w:rsidP="009E585D">
      <w:pPr>
        <w:pStyle w:val="ListParagraph"/>
        <w:numPr>
          <w:ilvl w:val="0"/>
          <w:numId w:val="3"/>
        </w:numPr>
      </w:pPr>
      <w:r>
        <w:t>Encourage Transformative Grants</w:t>
      </w:r>
    </w:p>
    <w:p w14:paraId="62850CD7" w14:textId="19D62EC0" w:rsidR="00045E6A" w:rsidRDefault="00045E6A" w:rsidP="00045E6A">
      <w:pPr>
        <w:pStyle w:val="ListParagraph"/>
        <w:numPr>
          <w:ilvl w:val="1"/>
          <w:numId w:val="3"/>
        </w:numPr>
      </w:pPr>
      <w:r>
        <w:t>Grants that stimulate ministry, develop people, transform communities (in / out)</w:t>
      </w:r>
    </w:p>
    <w:p w14:paraId="48CC49D3" w14:textId="69AB5B18" w:rsidR="00045E6A" w:rsidRDefault="00045E6A" w:rsidP="00045E6A">
      <w:pPr>
        <w:pStyle w:val="ListParagraph"/>
        <w:numPr>
          <w:ilvl w:val="0"/>
          <w:numId w:val="3"/>
        </w:numPr>
      </w:pPr>
      <w:r>
        <w:lastRenderedPageBreak/>
        <w:t xml:space="preserve">Encourage </w:t>
      </w:r>
      <w:r w:rsidRPr="00045E6A">
        <w:rPr>
          <w:i/>
          <w:iCs/>
        </w:rPr>
        <w:t>skin in the game</w:t>
      </w:r>
      <w:r>
        <w:t xml:space="preserve"> – congregational involvement</w:t>
      </w:r>
    </w:p>
    <w:p w14:paraId="6DD2A931" w14:textId="0E72C84A" w:rsidR="00045E6A" w:rsidRDefault="00045E6A" w:rsidP="00045E6A"/>
    <w:p w14:paraId="6E6F079E" w14:textId="3F48CC58" w:rsidR="00311C38" w:rsidRDefault="00311C38" w:rsidP="00045E6A">
      <w:r>
        <w:t>Additional items</w:t>
      </w:r>
    </w:p>
    <w:p w14:paraId="66D41CF7" w14:textId="4D000AB8" w:rsidR="00311C38" w:rsidRDefault="00311C38" w:rsidP="00311C38">
      <w:pPr>
        <w:pStyle w:val="ListParagraph"/>
        <w:numPr>
          <w:ilvl w:val="0"/>
          <w:numId w:val="5"/>
        </w:numPr>
      </w:pPr>
      <w:r>
        <w:t>Copies of the 2019 Audit are available by contacting the Foundation office</w:t>
      </w:r>
    </w:p>
    <w:p w14:paraId="15A811D5" w14:textId="3AFD7058" w:rsidR="00311C38" w:rsidRDefault="00311C38" w:rsidP="00311C38">
      <w:pPr>
        <w:pStyle w:val="ListParagraph"/>
        <w:numPr>
          <w:ilvl w:val="0"/>
          <w:numId w:val="5"/>
        </w:numPr>
      </w:pPr>
      <w:r>
        <w:t>Copies of the quarterly Newsletter are available from the office or at website</w:t>
      </w:r>
    </w:p>
    <w:p w14:paraId="2525279D" w14:textId="2CC05A71" w:rsidR="00311C38" w:rsidRDefault="00311C38" w:rsidP="00311C38">
      <w:pPr>
        <w:pStyle w:val="ListParagraph"/>
        <w:numPr>
          <w:ilvl w:val="0"/>
          <w:numId w:val="5"/>
        </w:numPr>
      </w:pPr>
      <w:r>
        <w:t xml:space="preserve">Redesigned website last year: resources available: www.foundationglc.org </w:t>
      </w:r>
    </w:p>
    <w:p w14:paraId="6A5A5CD7" w14:textId="6B4E4050" w:rsidR="005131D6" w:rsidRDefault="005131D6" w:rsidP="00311C38">
      <w:pPr>
        <w:pStyle w:val="ListParagraph"/>
        <w:numPr>
          <w:ilvl w:val="0"/>
          <w:numId w:val="5"/>
        </w:numPr>
      </w:pPr>
      <w:r>
        <w:t>Brochure and vision statement (??)</w:t>
      </w:r>
    </w:p>
    <w:p w14:paraId="34063D7E" w14:textId="5FDB6994" w:rsidR="005131D6" w:rsidRDefault="005131D6" w:rsidP="00311C38">
      <w:pPr>
        <w:pStyle w:val="ListParagraph"/>
        <w:numPr>
          <w:ilvl w:val="0"/>
          <w:numId w:val="5"/>
        </w:numPr>
      </w:pPr>
      <w:r>
        <w:t>Assets exceed $8M nearly back to pre-</w:t>
      </w:r>
      <w:proofErr w:type="spellStart"/>
      <w:r>
        <w:t>covid</w:t>
      </w:r>
      <w:proofErr w:type="spellEnd"/>
      <w:r>
        <w:t xml:space="preserve"> level</w:t>
      </w:r>
    </w:p>
    <w:p w14:paraId="7F6E41E1" w14:textId="6C9FEA10" w:rsidR="005131D6" w:rsidRDefault="005131D6" w:rsidP="00311C38">
      <w:pPr>
        <w:pStyle w:val="ListParagraph"/>
        <w:numPr>
          <w:ilvl w:val="0"/>
          <w:numId w:val="5"/>
        </w:numPr>
      </w:pPr>
      <w:r>
        <w:t>Investment Facilitator Agreement – four agreements totaling $850,000</w:t>
      </w:r>
    </w:p>
    <w:p w14:paraId="4F346100" w14:textId="77777777" w:rsidR="00311C38" w:rsidRDefault="00311C38" w:rsidP="00045E6A"/>
    <w:p w14:paraId="647A865D" w14:textId="348436BB" w:rsidR="00045E6A" w:rsidRDefault="00045E6A" w:rsidP="00045E6A">
      <w:r>
        <w:t>Thanks to Directors</w:t>
      </w:r>
    </w:p>
    <w:p w14:paraId="701CA8D3" w14:textId="441D94EC" w:rsidR="00045E6A" w:rsidRDefault="00045E6A" w:rsidP="00045E6A">
      <w:pPr>
        <w:pStyle w:val="ListParagraph"/>
        <w:numPr>
          <w:ilvl w:val="0"/>
          <w:numId w:val="4"/>
        </w:numPr>
      </w:pPr>
      <w:r w:rsidRPr="00045E6A">
        <w:rPr>
          <w:b/>
          <w:bCs/>
        </w:rPr>
        <w:t>Chair</w:t>
      </w:r>
      <w:r>
        <w:t xml:space="preserve">, Berniece Asel, </w:t>
      </w:r>
      <w:r w:rsidRPr="00045E6A">
        <w:rPr>
          <w:b/>
          <w:bCs/>
        </w:rPr>
        <w:t>Vice-chair</w:t>
      </w:r>
      <w:r>
        <w:t xml:space="preserve">, Craig Flack, </w:t>
      </w:r>
      <w:r w:rsidRPr="00045E6A">
        <w:rPr>
          <w:b/>
          <w:bCs/>
        </w:rPr>
        <w:t>Secretary</w:t>
      </w:r>
      <w:r>
        <w:t xml:space="preserve">, Sean Martin, </w:t>
      </w:r>
      <w:r w:rsidRPr="00045E6A">
        <w:rPr>
          <w:b/>
          <w:bCs/>
        </w:rPr>
        <w:t>Treasurer</w:t>
      </w:r>
      <w:r>
        <w:t>, Rod Stover; Pastor Mark Walls, Dan Kennard, Pastor Lance Finley; Pastor Earl Mills serves as ex-officio member</w:t>
      </w:r>
    </w:p>
    <w:p w14:paraId="3DE6F1AF" w14:textId="7529D1EB" w:rsidR="00045E6A" w:rsidRDefault="00045E6A" w:rsidP="00045E6A">
      <w:pPr>
        <w:pStyle w:val="ListParagraph"/>
        <w:numPr>
          <w:ilvl w:val="0"/>
          <w:numId w:val="4"/>
        </w:numPr>
      </w:pPr>
      <w:r>
        <w:rPr>
          <w:b/>
          <w:bCs/>
        </w:rPr>
        <w:t>Rod Stover</w:t>
      </w:r>
      <w:r w:rsidR="00311C38">
        <w:t xml:space="preserve"> completes his term at end of 2020 and is not eligible to be re-nominated</w:t>
      </w:r>
    </w:p>
    <w:p w14:paraId="606721F3" w14:textId="14824648" w:rsidR="00311C38" w:rsidRDefault="00311C38" w:rsidP="00045E6A">
      <w:pPr>
        <w:pStyle w:val="ListParagraph"/>
        <w:numPr>
          <w:ilvl w:val="0"/>
          <w:numId w:val="4"/>
        </w:numPr>
      </w:pPr>
      <w:r w:rsidRPr="00311C38">
        <w:t>Request</w:t>
      </w:r>
      <w:r>
        <w:t xml:space="preserve"> names of persons whom you would recommend as potential trustees</w:t>
      </w:r>
    </w:p>
    <w:p w14:paraId="15EC8F83" w14:textId="77777777" w:rsidR="005131D6" w:rsidRDefault="005131D6" w:rsidP="005131D6"/>
    <w:p w14:paraId="64CEEEA1" w14:textId="405234CC" w:rsidR="005131D6" w:rsidRPr="00311C38" w:rsidRDefault="005131D6" w:rsidP="005131D6">
      <w:r>
        <w:t>Show video</w:t>
      </w:r>
    </w:p>
    <w:sectPr w:rsidR="005131D6" w:rsidRPr="00311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51C25"/>
    <w:multiLevelType w:val="hybridMultilevel"/>
    <w:tmpl w:val="FBDE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4025C"/>
    <w:multiLevelType w:val="hybridMultilevel"/>
    <w:tmpl w:val="5C3E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A360D"/>
    <w:multiLevelType w:val="hybridMultilevel"/>
    <w:tmpl w:val="AB0E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71E4C"/>
    <w:multiLevelType w:val="hybridMultilevel"/>
    <w:tmpl w:val="DC94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44895"/>
    <w:multiLevelType w:val="hybridMultilevel"/>
    <w:tmpl w:val="8A28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8A"/>
    <w:rsid w:val="00045E6A"/>
    <w:rsid w:val="00210AB4"/>
    <w:rsid w:val="00311C38"/>
    <w:rsid w:val="003C2886"/>
    <w:rsid w:val="00435556"/>
    <w:rsid w:val="005131D6"/>
    <w:rsid w:val="007648F6"/>
    <w:rsid w:val="00933880"/>
    <w:rsid w:val="00991858"/>
    <w:rsid w:val="009E585D"/>
    <w:rsid w:val="00B93A1C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9ED61"/>
  <w15:chartTrackingRefBased/>
  <w15:docId w15:val="{66000FAE-B68C-4FE9-B8B6-1BC64636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8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D8A"/>
  </w:style>
  <w:style w:type="paragraph" w:styleId="ListParagraph">
    <w:name w:val="List Paragraph"/>
    <w:basedOn w:val="Normal"/>
    <w:uiPriority w:val="34"/>
    <w:qFormat/>
    <w:rsid w:val="00FF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Reist</dc:creator>
  <cp:keywords/>
  <dc:description/>
  <cp:lastModifiedBy>William Reist</cp:lastModifiedBy>
  <cp:revision>2</cp:revision>
  <cp:lastPrinted>2020-08-17T19:58:00Z</cp:lastPrinted>
  <dcterms:created xsi:type="dcterms:W3CDTF">2020-10-15T12:55:00Z</dcterms:created>
  <dcterms:modified xsi:type="dcterms:W3CDTF">2020-10-15T12:55:00Z</dcterms:modified>
</cp:coreProperties>
</file>